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CD" w:rsidRPr="00C100CD" w:rsidRDefault="00C100CD" w:rsidP="00C100CD">
      <w:pPr>
        <w:keepNext/>
        <w:keepLines/>
        <w:pageBreakBefore/>
        <w:spacing w:after="120" w:line="240" w:lineRule="auto"/>
        <w:ind w:left="360" w:hanging="360"/>
        <w:contextualSpacing/>
        <w:outlineLvl w:val="0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_Toc535590827"/>
      <w:r w:rsidRPr="00C100CD">
        <w:rPr>
          <w:rFonts w:ascii="Times New Roman" w:eastAsia="Calibri" w:hAnsi="Times New Roman" w:cs="Times New Roman"/>
          <w:b/>
          <w:sz w:val="32"/>
          <w:szCs w:val="28"/>
        </w:rPr>
        <w:t>Примерный перечень часто используемых при проведении ЕГЭ документов, удостоверяющих личность</w:t>
      </w:r>
      <w:bookmarkEnd w:id="0"/>
    </w:p>
    <w:p w:rsidR="00C100CD" w:rsidRPr="00C100CD" w:rsidRDefault="00C100CD" w:rsidP="00C10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C100CD" w:rsidRPr="00C100CD" w:rsidRDefault="00C100CD" w:rsidP="00C100C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(форма 2П «Временное удостоверение личности гражданина Российской Федерации»);</w:t>
      </w:r>
    </w:p>
    <w:p w:rsidR="00C100CD" w:rsidRPr="00C100CD" w:rsidRDefault="00C100CD" w:rsidP="00C10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Дипломатический паспорт;</w:t>
      </w:r>
    </w:p>
    <w:p w:rsidR="00C100CD" w:rsidRPr="00C100CD" w:rsidRDefault="00C100CD" w:rsidP="00C10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Служебный паспорт;</w:t>
      </w:r>
    </w:p>
    <w:p w:rsidR="00C100CD" w:rsidRPr="00C100CD" w:rsidRDefault="00C100CD" w:rsidP="00C10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Удостоверение личности военнослужащего; </w:t>
      </w:r>
    </w:p>
    <w:p w:rsidR="00C100CD" w:rsidRPr="00C100CD" w:rsidRDefault="00C100CD" w:rsidP="00C10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5. Временное удостоверение личности гражданина Российской Федерации, выдаваемое на период оформления паспорта.</w:t>
      </w:r>
    </w:p>
    <w:p w:rsidR="00C100CD" w:rsidRPr="00C100CD" w:rsidRDefault="00C100CD" w:rsidP="00C10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0CD" w:rsidRPr="00C100CD" w:rsidRDefault="00C100CD" w:rsidP="00C10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C100CD" w:rsidRPr="00C100CD" w:rsidRDefault="00C100CD" w:rsidP="00C10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C100C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00CD" w:rsidRPr="00C100CD" w:rsidRDefault="00C100CD" w:rsidP="00C10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 на временное проживание;</w:t>
      </w:r>
    </w:p>
    <w:p w:rsidR="00C100CD" w:rsidRPr="00C100CD" w:rsidRDefault="00C100CD" w:rsidP="00C10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 на жительство;</w:t>
      </w:r>
    </w:p>
    <w:p w:rsidR="00C100CD" w:rsidRPr="00C100CD" w:rsidRDefault="00C100CD" w:rsidP="00C10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C100CD" w:rsidRPr="00C100CD" w:rsidRDefault="00C100CD" w:rsidP="00C10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0CD" w:rsidRPr="00C100CD" w:rsidRDefault="00C100CD" w:rsidP="00C10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C100CD" w:rsidRPr="00C100CD" w:rsidRDefault="00C100CD" w:rsidP="00C10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1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C100CD" w:rsidRPr="00C100CD" w:rsidRDefault="00C100CD" w:rsidP="00C10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 на жительство;</w:t>
      </w:r>
    </w:p>
    <w:p w:rsidR="00C100CD" w:rsidRPr="00C100CD" w:rsidRDefault="00C100CD" w:rsidP="00C10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C100C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00CD" w:rsidRPr="00C100CD" w:rsidRDefault="00C100CD" w:rsidP="00C100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0CD" w:rsidRPr="00C100CD" w:rsidRDefault="00C100CD" w:rsidP="00C10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C100CD" w:rsidRPr="00C100CD" w:rsidRDefault="00C100CD" w:rsidP="00C100CD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C100CD" w:rsidRPr="00C100CD" w:rsidRDefault="00C100CD" w:rsidP="00C100CD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0C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166011" w:rsidRDefault="00166011">
      <w:bookmarkStart w:id="1" w:name="_GoBack"/>
      <w:bookmarkEnd w:id="1"/>
    </w:p>
    <w:sectPr w:rsidR="0016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CD" w:rsidRDefault="00C100CD" w:rsidP="00C100CD">
      <w:pPr>
        <w:spacing w:after="0" w:line="240" w:lineRule="auto"/>
      </w:pPr>
      <w:r>
        <w:separator/>
      </w:r>
    </w:p>
  </w:endnote>
  <w:endnote w:type="continuationSeparator" w:id="0">
    <w:p w:rsidR="00C100CD" w:rsidRDefault="00C100CD" w:rsidP="00C1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CD" w:rsidRDefault="00C100CD" w:rsidP="00C100CD">
      <w:pPr>
        <w:spacing w:after="0" w:line="240" w:lineRule="auto"/>
      </w:pPr>
      <w:r>
        <w:separator/>
      </w:r>
    </w:p>
  </w:footnote>
  <w:footnote w:type="continuationSeparator" w:id="0">
    <w:p w:rsidR="00C100CD" w:rsidRDefault="00C100CD" w:rsidP="00C100CD">
      <w:pPr>
        <w:spacing w:after="0" w:line="240" w:lineRule="auto"/>
      </w:pPr>
      <w:r>
        <w:continuationSeparator/>
      </w:r>
    </w:p>
  </w:footnote>
  <w:footnote w:id="1">
    <w:p w:rsidR="00C100CD" w:rsidRDefault="00C100CD" w:rsidP="00C100CD">
      <w:pPr>
        <w:pStyle w:val="a3"/>
      </w:pPr>
      <w:r>
        <w:rPr>
          <w:rStyle w:val="a5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2">
    <w:p w:rsidR="00C100CD" w:rsidRDefault="00C100CD" w:rsidP="00C100CD">
      <w:pPr>
        <w:pStyle w:val="a3"/>
      </w:pPr>
      <w:r>
        <w:rPr>
          <w:rStyle w:val="a5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CD"/>
    <w:rsid w:val="00166011"/>
    <w:rsid w:val="00C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C6E9-7C1F-450C-A726-2EA85986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100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100C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100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Василина</cp:lastModifiedBy>
  <cp:revision>1</cp:revision>
  <dcterms:created xsi:type="dcterms:W3CDTF">2019-01-24T16:23:00Z</dcterms:created>
  <dcterms:modified xsi:type="dcterms:W3CDTF">2019-01-24T16:23:00Z</dcterms:modified>
</cp:coreProperties>
</file>